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C50D83" w:rsidRDefault="00C50D83" w:rsidP="00A94F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50D83" w:rsidRDefault="00C50D83" w:rsidP="00A94F9E">
      <w:pPr>
        <w:spacing w:after="0" w:line="240" w:lineRule="auto"/>
        <w:rPr>
          <w:sz w:val="20"/>
        </w:rPr>
      </w:pPr>
    </w:p>
    <w:p w:rsidR="00C50D83" w:rsidRDefault="00C50D83" w:rsidP="00A94F9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3/19.13</w:t>
      </w:r>
    </w:p>
    <w:p w:rsidR="00C50D83" w:rsidRDefault="00C50D83" w:rsidP="00A94F9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C50D83" w:rsidRDefault="00C50D83" w:rsidP="00A94F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50D83" w:rsidRDefault="00C50D83" w:rsidP="00A94F9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C50D83" w:rsidRDefault="00C50D83" w:rsidP="00A94F9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C50D83" w:rsidRDefault="00C50D83" w:rsidP="00A94F9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</w:t>
      </w:r>
      <w:r w:rsidRPr="00A94F9E">
        <w:rPr>
          <w:rFonts w:ascii="Cambria" w:hAnsi="Cambria" w:cs="Cambria"/>
          <w:lang w:val="en-US"/>
        </w:rPr>
        <w:t>Ș</w:t>
      </w:r>
      <w:r w:rsidRPr="00A94F9E">
        <w:rPr>
          <w:rFonts w:ascii="Bookman Old Style" w:hAnsi="Bookman Old Style"/>
          <w:lang w:val="en-US"/>
        </w:rPr>
        <w:t>tefan cel Mare, 124/a,</w:t>
      </w:r>
      <w:r>
        <w:rPr>
          <w:rFonts w:ascii="Bookman Old Style" w:hAnsi="Bookman Old Style"/>
          <w:lang w:val="en-US"/>
        </w:rPr>
        <w:t xml:space="preserve"> cet. </w:t>
      </w:r>
      <w:r>
        <w:rPr>
          <w:rFonts w:ascii="Bookman Old Style" w:hAnsi="Times New Roman"/>
          <w:lang w:val="en-US"/>
        </w:rPr>
        <w:t>Fornea Olga</w:t>
      </w:r>
      <w:r>
        <w:rPr>
          <w:rFonts w:ascii="Bookman Old Style" w:hAnsi="Bookman Old Style"/>
          <w:lang w:val="en-US"/>
        </w:rPr>
        <w:t xml:space="preserve">.  </w:t>
      </w:r>
    </w:p>
    <w:p w:rsidR="00C50D83" w:rsidRDefault="00C50D83" w:rsidP="00A94F9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50D83" w:rsidRDefault="00C50D83" w:rsidP="00A94F9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C50D83" w:rsidRDefault="00C50D83" w:rsidP="00A94F9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</w:t>
      </w:r>
      <w:r>
        <w:rPr>
          <w:rFonts w:ascii="Bookman Old Style" w:hAnsi="Times New Roman"/>
          <w:lang w:val="en-US"/>
        </w:rPr>
        <w:t>Fornea Olga</w:t>
      </w:r>
      <w:r>
        <w:rPr>
          <w:rFonts w:ascii="Bookman Old Style" w:hAnsi="Bookman Old Style"/>
          <w:lang w:val="en-US"/>
        </w:rPr>
        <w:t xml:space="preserve">, suprafaţa de teren </w:t>
      </w:r>
      <w:smartTag w:uri="urn:schemas-microsoft-com:office:smarttags" w:element="metricconverter">
        <w:smartTagPr>
          <w:attr w:name="ProductID" w:val="0,0359 ha"/>
        </w:smartTagPr>
        <w:r>
          <w:rPr>
            <w:rFonts w:ascii="Bookman Old Style" w:hAnsi="Bookman Old Style"/>
            <w:lang w:val="en-US"/>
          </w:rPr>
          <w:t>0,0359 ha</w:t>
        </w:r>
      </w:smartTag>
      <w:r>
        <w:rPr>
          <w:rFonts w:ascii="Bookman Old Style" w:hAnsi="Bookman Old Style"/>
          <w:lang w:val="en-US"/>
        </w:rPr>
        <w:t xml:space="preserve"> ce constituie 37,4% din terenul cu suprafaţa totală de </w:t>
      </w:r>
      <w:smartTag w:uri="urn:schemas-microsoft-com:office:smarttags" w:element="metricconverter">
        <w:smartTagPr>
          <w:attr w:name="ProductID" w:val="0,0959 ha"/>
        </w:smartTagPr>
        <w:r>
          <w:rPr>
            <w:rFonts w:ascii="Bookman Old Style" w:hAnsi="Bookman Old Style"/>
            <w:lang w:val="en-US"/>
          </w:rPr>
          <w:t>0,0959 ha</w:t>
        </w:r>
      </w:smartTag>
      <w:r>
        <w:rPr>
          <w:rFonts w:ascii="Bookman Old Style" w:hAnsi="Bookman Old Style"/>
          <w:lang w:val="en-US"/>
        </w:rPr>
        <w:t xml:space="preserve"> aferent casei de locuit din str. </w:t>
      </w:r>
      <w:r w:rsidRPr="00A94F9E">
        <w:rPr>
          <w:rFonts w:ascii="Cambria" w:hAnsi="Cambria" w:cs="Cambria"/>
          <w:lang w:val="en-US"/>
        </w:rPr>
        <w:t>Ș</w:t>
      </w:r>
      <w:r w:rsidRPr="00A94F9E">
        <w:rPr>
          <w:rFonts w:ascii="Bookman Old Style" w:hAnsi="Bookman Old Style"/>
          <w:lang w:val="en-US"/>
        </w:rPr>
        <w:t>tefan cel Mare,</w:t>
      </w:r>
      <w:r>
        <w:rPr>
          <w:rFonts w:ascii="Bookman Old Style" w:hAnsi="Bookman Old Style"/>
          <w:lang w:val="en-US"/>
        </w:rPr>
        <w:t xml:space="preserve"> 124/a, nr. cadastral 7801118274. </w:t>
      </w:r>
    </w:p>
    <w:p w:rsidR="00C50D83" w:rsidRDefault="00C50D83" w:rsidP="00A94F9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0,0359ha conform celui din borderoul de calcul în sumă de 568 ( </w:t>
      </w:r>
      <w:r>
        <w:rPr>
          <w:rFonts w:ascii="Bookman Old Style" w:hAnsi="Times New Roman"/>
          <w:lang w:val="en-US"/>
        </w:rPr>
        <w:t xml:space="preserve">cinci sute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aizeci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i opt </w:t>
      </w:r>
      <w:r>
        <w:rPr>
          <w:rFonts w:ascii="Bookman Old Style" w:hAnsi="Bookman Old Style"/>
          <w:lang w:val="en-US"/>
        </w:rPr>
        <w:t>) lei.</w:t>
      </w:r>
    </w:p>
    <w:p w:rsidR="00C50D83" w:rsidRDefault="00C50D83" w:rsidP="00A94F9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C50D83" w:rsidRDefault="00C50D83" w:rsidP="00A94F9E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C50D83" w:rsidRDefault="00C50D83" w:rsidP="00A94F9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C50D83" w:rsidRDefault="00C50D83" w:rsidP="00A94F9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50D83" w:rsidRDefault="00C50D83" w:rsidP="00A94F9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50D83" w:rsidRDefault="00C50D83" w:rsidP="009F7BE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50D83" w:rsidRDefault="00C50D83" w:rsidP="009F7BE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C50D83" w:rsidRDefault="00C50D83" w:rsidP="009F7BE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50D83" w:rsidRDefault="00C50D83" w:rsidP="009F7BE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C50D83" w:rsidRDefault="00C50D83" w:rsidP="009F7BE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50D83" w:rsidRDefault="00C50D83" w:rsidP="009F7BE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50D83" w:rsidRDefault="00C50D83" w:rsidP="009F7BE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50D83" w:rsidRDefault="00C50D83" w:rsidP="009F7BE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50D83" w:rsidRPr="00543795" w:rsidRDefault="00C50D83" w:rsidP="009F7BEE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C50D83" w:rsidRPr="005A7980" w:rsidRDefault="00C50D83" w:rsidP="00A94F9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C50D83" w:rsidRPr="005A7980" w:rsidRDefault="00C50D83" w:rsidP="00A94F9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C50D83" w:rsidRPr="005A7980" w:rsidRDefault="00C50D83" w:rsidP="00A94F9E">
      <w:pPr>
        <w:spacing w:after="0" w:line="240" w:lineRule="auto"/>
        <w:rPr>
          <w:sz w:val="20"/>
          <w:lang w:val="en-US"/>
        </w:rPr>
      </w:pPr>
    </w:p>
    <w:p w:rsidR="00C50D83" w:rsidRPr="005A7980" w:rsidRDefault="00C50D83" w:rsidP="00A94F9E">
      <w:pPr>
        <w:spacing w:after="0" w:line="240" w:lineRule="auto"/>
        <w:rPr>
          <w:lang w:val="en-US"/>
        </w:rPr>
      </w:pPr>
    </w:p>
    <w:p w:rsidR="00C50D83" w:rsidRPr="005A7980" w:rsidRDefault="00C50D83" w:rsidP="00A94F9E">
      <w:pPr>
        <w:spacing w:after="0" w:line="240" w:lineRule="auto"/>
        <w:rPr>
          <w:lang w:val="en-US"/>
        </w:rPr>
      </w:pPr>
    </w:p>
    <w:p w:rsidR="00C50D83" w:rsidRPr="005A7980" w:rsidRDefault="00C50D83" w:rsidP="00A94F9E">
      <w:pPr>
        <w:spacing w:after="0" w:line="240" w:lineRule="auto"/>
        <w:rPr>
          <w:lang w:val="en-US"/>
        </w:rPr>
      </w:pPr>
    </w:p>
    <w:p w:rsidR="00C50D83" w:rsidRPr="005A7980" w:rsidRDefault="00C50D83" w:rsidP="00A94F9E">
      <w:pPr>
        <w:spacing w:after="0" w:line="240" w:lineRule="auto"/>
        <w:rPr>
          <w:sz w:val="28"/>
          <w:szCs w:val="28"/>
          <w:lang w:val="en-US"/>
        </w:rPr>
      </w:pP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C50D83" w:rsidRDefault="00C50D83" w:rsidP="00A94F9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C50D83" w:rsidRDefault="00C50D83" w:rsidP="00A94F9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C50D83" w:rsidRDefault="00C50D83" w:rsidP="00A94F9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C50D83" w:rsidRDefault="00C50D83" w:rsidP="00A94F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50D83" w:rsidRDefault="00C50D83" w:rsidP="00A94F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50D83" w:rsidRDefault="00C50D83" w:rsidP="00A94F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50D83" w:rsidRDefault="00C50D83" w:rsidP="00A94F9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 w:rsidRPr="00A94F9E">
        <w:rPr>
          <w:rFonts w:ascii="Cambria" w:hAnsi="Cambria" w:cs="Cambria"/>
          <w:sz w:val="24"/>
          <w:szCs w:val="24"/>
          <w:lang w:val="en-US"/>
        </w:rPr>
        <w:t>Ș</w:t>
      </w:r>
      <w:r w:rsidRPr="00A94F9E">
        <w:rPr>
          <w:rFonts w:ascii="Bookman Old Style" w:hAnsi="Bookman Old Style"/>
          <w:sz w:val="24"/>
          <w:szCs w:val="24"/>
          <w:lang w:val="en-US"/>
        </w:rPr>
        <w:t>tefan cel Mare,</w:t>
      </w:r>
      <w:r>
        <w:rPr>
          <w:rFonts w:ascii="Bookman Old Style" w:hAnsi="Bookman Old Style"/>
          <w:sz w:val="24"/>
          <w:szCs w:val="24"/>
          <w:lang w:val="en-US"/>
        </w:rPr>
        <w:t xml:space="preserve"> 124/a</w:t>
      </w:r>
      <w:r w:rsidRPr="00D3322E">
        <w:rPr>
          <w:rFonts w:ascii="Bookman Old Style" w:hAnsi="Bookman Old Style"/>
          <w:sz w:val="24"/>
          <w:szCs w:val="24"/>
          <w:lang w:val="en-US"/>
        </w:rPr>
        <w:t>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 w:rsidRPr="005A7980">
        <w:rPr>
          <w:rFonts w:ascii="Bookman Old Style" w:hAnsi="Bookman Old Style"/>
          <w:sz w:val="24"/>
          <w:szCs w:val="24"/>
          <w:lang w:val="en-US"/>
        </w:rPr>
        <w:t>18274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50D83" w:rsidRDefault="00C50D83" w:rsidP="00A94F9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0,0359ha.</w:t>
      </w:r>
    </w:p>
    <w:p w:rsidR="00C50D83" w:rsidRDefault="00C50D83" w:rsidP="00A94F9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C50D83" w:rsidRDefault="00C50D83" w:rsidP="00A94F9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5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C50D83" w:rsidRDefault="00C50D83" w:rsidP="00A94F9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C50D83" w:rsidRDefault="00C50D83" w:rsidP="00A94F9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C50D83" w:rsidRDefault="00C50D83" w:rsidP="00A94F9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C50D83" w:rsidRDefault="00C50D83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5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0,0359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568 lei.</w:t>
      </w:r>
    </w:p>
    <w:p w:rsidR="00C50D83" w:rsidRDefault="00C50D83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50D83" w:rsidRDefault="00C50D83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50D83" w:rsidRDefault="00C50D83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50D83" w:rsidRDefault="00C50D83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Fornea Olga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50D83" w:rsidRDefault="00C50D83" w:rsidP="00A94F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50D83" w:rsidRDefault="00C50D83" w:rsidP="00A94F9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50D83" w:rsidRDefault="00C50D83" w:rsidP="00A94F9E">
      <w:pPr>
        <w:spacing w:after="0" w:line="240" w:lineRule="auto"/>
        <w:rPr>
          <w:lang w:val="en-US"/>
        </w:rPr>
      </w:pPr>
    </w:p>
    <w:p w:rsidR="00C50D83" w:rsidRDefault="00C50D83" w:rsidP="00A94F9E">
      <w:pPr>
        <w:spacing w:after="0" w:line="240" w:lineRule="auto"/>
        <w:rPr>
          <w:lang w:val="en-US"/>
        </w:rPr>
      </w:pPr>
    </w:p>
    <w:p w:rsidR="00C50D83" w:rsidRDefault="00C50D83" w:rsidP="00A94F9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C50D83" w:rsidRDefault="00C50D83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C50D83" w:rsidRDefault="00C50D83" w:rsidP="00A94F9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50D83" w:rsidRDefault="00C50D83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50D83" w:rsidRPr="004310AA" w:rsidRDefault="00C50D83" w:rsidP="00A94F9E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C50D83" w:rsidRPr="004310AA" w:rsidRDefault="00C50D83" w:rsidP="00A94F9E">
      <w:pPr>
        <w:rPr>
          <w:lang w:val="en-US"/>
        </w:rPr>
      </w:pPr>
    </w:p>
    <w:p w:rsidR="00C50D83" w:rsidRPr="004310AA" w:rsidRDefault="00C50D83" w:rsidP="00A94F9E">
      <w:pPr>
        <w:rPr>
          <w:lang w:val="en-US"/>
        </w:rPr>
      </w:pPr>
    </w:p>
    <w:p w:rsidR="00C50D83" w:rsidRPr="004310AA" w:rsidRDefault="00C50D83" w:rsidP="00A94F9E">
      <w:pPr>
        <w:rPr>
          <w:lang w:val="en-US"/>
        </w:rPr>
      </w:pPr>
    </w:p>
    <w:p w:rsidR="00C50D83" w:rsidRPr="004310AA" w:rsidRDefault="00C50D83" w:rsidP="00A94F9E">
      <w:pPr>
        <w:rPr>
          <w:lang w:val="en-US"/>
        </w:rPr>
      </w:pPr>
    </w:p>
    <w:p w:rsidR="00C50D83" w:rsidRPr="00A94F9E" w:rsidRDefault="00C50D83">
      <w:pPr>
        <w:rPr>
          <w:lang w:val="en-US"/>
        </w:rPr>
      </w:pPr>
    </w:p>
    <w:sectPr w:rsidR="00C50D83" w:rsidRPr="00A94F9E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5BA"/>
    <w:rsid w:val="001125BA"/>
    <w:rsid w:val="00245305"/>
    <w:rsid w:val="004310AA"/>
    <w:rsid w:val="00435B6B"/>
    <w:rsid w:val="00543795"/>
    <w:rsid w:val="005A7980"/>
    <w:rsid w:val="009F7BEE"/>
    <w:rsid w:val="00A94F9E"/>
    <w:rsid w:val="00BD5C0F"/>
    <w:rsid w:val="00C34806"/>
    <w:rsid w:val="00C50D83"/>
    <w:rsid w:val="00D3322E"/>
    <w:rsid w:val="00F6665B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9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4F9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4F9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4F9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4F9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94F9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4F9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501</Words>
  <Characters>2860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5</cp:revision>
  <cp:lastPrinted>2015-10-07T05:01:00Z</cp:lastPrinted>
  <dcterms:created xsi:type="dcterms:W3CDTF">2015-09-21T13:41:00Z</dcterms:created>
  <dcterms:modified xsi:type="dcterms:W3CDTF">2015-10-07T05:01:00Z</dcterms:modified>
</cp:coreProperties>
</file>